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949E6" w14:textId="77777777" w:rsidR="009176FD" w:rsidRPr="00053DC9" w:rsidRDefault="009176FD" w:rsidP="009176FD">
      <w:pPr>
        <w:spacing w:after="0" w:line="240" w:lineRule="auto"/>
        <w:jc w:val="both"/>
        <w:rPr>
          <w:sz w:val="24"/>
          <w:szCs w:val="24"/>
        </w:rPr>
      </w:pPr>
    </w:p>
    <w:p w14:paraId="09E4B8BA" w14:textId="77777777" w:rsidR="009176FD" w:rsidRPr="00820003" w:rsidRDefault="009176FD" w:rsidP="009176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202124"/>
          <w:sz w:val="28"/>
          <w:szCs w:val="28"/>
          <w:lang w:val="en"/>
        </w:rPr>
      </w:pPr>
      <w:r w:rsidRPr="00820003">
        <w:rPr>
          <w:rFonts w:eastAsia="Times New Roman" w:cstheme="minorHAnsi"/>
          <w:b/>
          <w:color w:val="202124"/>
          <w:sz w:val="28"/>
          <w:szCs w:val="28"/>
          <w:lang w:val="en"/>
        </w:rPr>
        <w:t>ANNOUNCEMENT OF FINAL INTERVIEW RESULT</w:t>
      </w:r>
    </w:p>
    <w:p w14:paraId="268F6594" w14:textId="77777777" w:rsidR="009176FD" w:rsidRDefault="009176FD" w:rsidP="009176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202124"/>
          <w:sz w:val="28"/>
          <w:szCs w:val="28"/>
          <w:lang w:val="en"/>
        </w:rPr>
      </w:pPr>
      <w:r>
        <w:rPr>
          <w:rFonts w:eastAsia="Times New Roman" w:cstheme="minorHAnsi"/>
          <w:b/>
          <w:color w:val="202124"/>
          <w:sz w:val="28"/>
          <w:szCs w:val="28"/>
          <w:lang w:val="en"/>
        </w:rPr>
        <w:t xml:space="preserve">SELECTION OF INDEPENDENT PART </w:t>
      </w:r>
      <w:r w:rsidRPr="00820003">
        <w:rPr>
          <w:rFonts w:eastAsia="Times New Roman" w:cstheme="minorHAnsi"/>
          <w:b/>
          <w:color w:val="202124"/>
          <w:sz w:val="28"/>
          <w:szCs w:val="28"/>
          <w:lang w:val="en"/>
        </w:rPr>
        <w:t xml:space="preserve">AUDIT COMMITTEE AND </w:t>
      </w:r>
    </w:p>
    <w:p w14:paraId="6638A678" w14:textId="77777777" w:rsidR="009176FD" w:rsidRDefault="009176FD" w:rsidP="009176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202124"/>
          <w:sz w:val="28"/>
          <w:szCs w:val="28"/>
          <w:lang w:val="en"/>
        </w:rPr>
      </w:pPr>
      <w:r>
        <w:rPr>
          <w:rFonts w:eastAsia="Times New Roman" w:cstheme="minorHAnsi"/>
          <w:b/>
          <w:color w:val="202124"/>
          <w:sz w:val="28"/>
          <w:szCs w:val="28"/>
          <w:lang w:val="en"/>
        </w:rPr>
        <w:t xml:space="preserve">RISK </w:t>
      </w:r>
      <w:r w:rsidRPr="00820003">
        <w:rPr>
          <w:rFonts w:eastAsia="Times New Roman" w:cstheme="minorHAnsi"/>
          <w:b/>
          <w:color w:val="202124"/>
          <w:sz w:val="28"/>
          <w:szCs w:val="28"/>
          <w:lang w:val="en"/>
        </w:rPr>
        <w:t>MONITORING COMMITTEE</w:t>
      </w:r>
    </w:p>
    <w:p w14:paraId="26574347" w14:textId="77777777" w:rsidR="009176FD" w:rsidRPr="00820003" w:rsidRDefault="009176FD" w:rsidP="009176F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color w:val="202124"/>
          <w:sz w:val="28"/>
          <w:szCs w:val="28"/>
        </w:rPr>
      </w:pPr>
      <w:r>
        <w:rPr>
          <w:rFonts w:eastAsia="Times New Roman" w:cstheme="minorHAnsi"/>
          <w:b/>
          <w:color w:val="202124"/>
          <w:sz w:val="28"/>
          <w:szCs w:val="28"/>
          <w:lang w:val="en"/>
        </w:rPr>
        <w:t xml:space="preserve">PT BANK PEMBANGUNAN DAERAH JAWA TIMUR </w:t>
      </w:r>
      <w:proofErr w:type="spellStart"/>
      <w:r>
        <w:rPr>
          <w:rFonts w:eastAsia="Times New Roman" w:cstheme="minorHAnsi"/>
          <w:b/>
          <w:color w:val="202124"/>
          <w:sz w:val="28"/>
          <w:szCs w:val="28"/>
          <w:lang w:val="en"/>
        </w:rPr>
        <w:t>Tbk</w:t>
      </w:r>
      <w:proofErr w:type="spellEnd"/>
    </w:p>
    <w:p w14:paraId="7CBCD407" w14:textId="77777777" w:rsidR="009176FD" w:rsidRDefault="009176FD" w:rsidP="009176FD">
      <w:pPr>
        <w:tabs>
          <w:tab w:val="left" w:pos="1134"/>
        </w:tabs>
        <w:spacing w:after="0" w:line="240" w:lineRule="auto"/>
        <w:rPr>
          <w:b/>
          <w:sz w:val="24"/>
          <w:szCs w:val="24"/>
          <w:u w:val="single"/>
        </w:rPr>
      </w:pPr>
    </w:p>
    <w:p w14:paraId="731F1D8E" w14:textId="77777777" w:rsidR="009176FD" w:rsidRDefault="009176FD" w:rsidP="009176FD">
      <w:pPr>
        <w:pStyle w:val="HTMLPreformatted"/>
        <w:shd w:val="clear" w:color="auto" w:fill="F8F9FA"/>
        <w:jc w:val="both"/>
        <w:rPr>
          <w:rStyle w:val="y2iqfc"/>
          <w:rFonts w:asciiTheme="minorHAnsi" w:hAnsiTheme="minorHAnsi" w:cstheme="minorHAnsi"/>
          <w:color w:val="202124"/>
          <w:sz w:val="28"/>
          <w:szCs w:val="28"/>
          <w:lang w:val="en"/>
        </w:rPr>
      </w:pPr>
      <w:r w:rsidRPr="00820003">
        <w:rPr>
          <w:rStyle w:val="y2iqfc"/>
          <w:rFonts w:asciiTheme="minorHAnsi" w:hAnsiTheme="minorHAnsi" w:cstheme="minorHAnsi"/>
          <w:color w:val="202124"/>
          <w:sz w:val="28"/>
          <w:szCs w:val="28"/>
          <w:lang w:val="en"/>
        </w:rPr>
        <w:t>In connection with the Final Interview Test for the Selection of the Independent Party of the Audit Committee and the Risk Monitoring Committee</w:t>
      </w:r>
      <w:r>
        <w:rPr>
          <w:rStyle w:val="y2iqfc"/>
          <w:rFonts w:asciiTheme="minorHAnsi" w:hAnsiTheme="minorHAnsi" w:cstheme="minorHAnsi"/>
          <w:color w:val="202124"/>
          <w:sz w:val="28"/>
          <w:szCs w:val="28"/>
          <w:lang w:val="en"/>
        </w:rPr>
        <w:t xml:space="preserve">, </w:t>
      </w:r>
      <w:r w:rsidRPr="00820003">
        <w:rPr>
          <w:rStyle w:val="y2iqfc"/>
          <w:rFonts w:asciiTheme="minorHAnsi" w:hAnsiTheme="minorHAnsi" w:cstheme="minorHAnsi"/>
          <w:color w:val="202124"/>
          <w:sz w:val="28"/>
          <w:szCs w:val="28"/>
          <w:lang w:val="en"/>
        </w:rPr>
        <w:t xml:space="preserve">the list of participants who have been declared </w:t>
      </w:r>
      <w:r w:rsidRPr="00005067">
        <w:rPr>
          <w:rStyle w:val="y2iqfc"/>
          <w:rFonts w:asciiTheme="minorHAnsi" w:hAnsiTheme="minorHAnsi" w:cstheme="minorHAnsi"/>
          <w:b/>
          <w:color w:val="202124"/>
          <w:sz w:val="28"/>
          <w:szCs w:val="28"/>
          <w:u w:val="single"/>
          <w:lang w:val="en"/>
        </w:rPr>
        <w:t>PASS</w:t>
      </w:r>
      <w:r w:rsidRPr="00820003">
        <w:rPr>
          <w:rStyle w:val="y2iqfc"/>
          <w:rFonts w:asciiTheme="minorHAnsi" w:hAnsiTheme="minorHAnsi" w:cstheme="minorHAnsi"/>
          <w:color w:val="202124"/>
          <w:sz w:val="28"/>
          <w:szCs w:val="28"/>
          <w:lang w:val="en"/>
        </w:rPr>
        <w:t xml:space="preserve"> is attached.</w:t>
      </w:r>
    </w:p>
    <w:p w14:paraId="0BBDCB19" w14:textId="77777777" w:rsidR="009176FD" w:rsidRDefault="009176FD" w:rsidP="009176FD">
      <w:pPr>
        <w:pStyle w:val="HTMLPreformatted"/>
        <w:shd w:val="clear" w:color="auto" w:fill="F8F9FA"/>
        <w:jc w:val="both"/>
        <w:rPr>
          <w:rStyle w:val="y2iqfc"/>
          <w:rFonts w:asciiTheme="minorHAnsi" w:hAnsiTheme="minorHAnsi" w:cstheme="minorHAnsi"/>
          <w:color w:val="202124"/>
          <w:sz w:val="28"/>
          <w:szCs w:val="28"/>
          <w:lang w:val="en"/>
        </w:rPr>
      </w:pPr>
    </w:p>
    <w:p w14:paraId="0B2530F6" w14:textId="77777777" w:rsidR="009176FD" w:rsidRPr="00005067" w:rsidRDefault="009176FD" w:rsidP="009176FD">
      <w:pPr>
        <w:pStyle w:val="HTMLPreformatted"/>
        <w:shd w:val="clear" w:color="auto" w:fill="F8F9FA"/>
        <w:jc w:val="both"/>
        <w:rPr>
          <w:rFonts w:asciiTheme="minorHAnsi" w:hAnsiTheme="minorHAnsi" w:cstheme="minorHAnsi"/>
          <w:color w:val="202124"/>
          <w:sz w:val="28"/>
          <w:szCs w:val="28"/>
        </w:rPr>
      </w:pPr>
      <w:r w:rsidRPr="00005067">
        <w:rPr>
          <w:rStyle w:val="y2iqfc"/>
          <w:rFonts w:asciiTheme="minorHAnsi" w:hAnsiTheme="minorHAnsi" w:cstheme="minorHAnsi"/>
          <w:color w:val="202124"/>
          <w:sz w:val="28"/>
          <w:szCs w:val="28"/>
          <w:lang w:val="en"/>
        </w:rPr>
        <w:t xml:space="preserve">For participants who </w:t>
      </w:r>
      <w:r w:rsidRPr="00005067">
        <w:rPr>
          <w:rStyle w:val="y2iqfc"/>
          <w:rFonts w:asciiTheme="minorHAnsi" w:hAnsiTheme="minorHAnsi" w:cstheme="minorHAnsi"/>
          <w:b/>
          <w:color w:val="202124"/>
          <w:sz w:val="28"/>
          <w:szCs w:val="28"/>
          <w:u w:val="single"/>
          <w:lang w:val="en"/>
        </w:rPr>
        <w:t>DO NOT PASS</w:t>
      </w:r>
      <w:r w:rsidRPr="00005067">
        <w:rPr>
          <w:rStyle w:val="y2iqfc"/>
          <w:rFonts w:asciiTheme="minorHAnsi" w:hAnsiTheme="minorHAnsi" w:cstheme="minorHAnsi"/>
          <w:color w:val="202124"/>
          <w:sz w:val="28"/>
          <w:szCs w:val="28"/>
          <w:lang w:val="en"/>
        </w:rPr>
        <w:t>, we would like to thank you for your participation in participating in the se</w:t>
      </w:r>
      <w:r>
        <w:rPr>
          <w:rStyle w:val="y2iqfc"/>
          <w:rFonts w:asciiTheme="minorHAnsi" w:hAnsiTheme="minorHAnsi" w:cstheme="minorHAnsi"/>
          <w:color w:val="202124"/>
          <w:sz w:val="28"/>
          <w:szCs w:val="28"/>
          <w:lang w:val="en"/>
        </w:rPr>
        <w:t>lection of the Independent Part</w:t>
      </w:r>
      <w:r w:rsidRPr="00005067">
        <w:rPr>
          <w:rStyle w:val="y2iqfc"/>
          <w:rFonts w:asciiTheme="minorHAnsi" w:hAnsiTheme="minorHAnsi" w:cstheme="minorHAnsi"/>
          <w:color w:val="202124"/>
          <w:sz w:val="28"/>
          <w:szCs w:val="28"/>
          <w:lang w:val="en"/>
        </w:rPr>
        <w:t xml:space="preserve"> of the Audit Committee and the Risk Monitoring Committee of PT Bank Pembangunan Daerah </w:t>
      </w:r>
      <w:proofErr w:type="spellStart"/>
      <w:r w:rsidRPr="00005067">
        <w:rPr>
          <w:rStyle w:val="y2iqfc"/>
          <w:rFonts w:asciiTheme="minorHAnsi" w:hAnsiTheme="minorHAnsi" w:cstheme="minorHAnsi"/>
          <w:color w:val="202124"/>
          <w:sz w:val="28"/>
          <w:szCs w:val="28"/>
          <w:lang w:val="en"/>
        </w:rPr>
        <w:t>Jawa</w:t>
      </w:r>
      <w:proofErr w:type="spellEnd"/>
      <w:r w:rsidRPr="00005067">
        <w:rPr>
          <w:rStyle w:val="y2iqfc"/>
          <w:rFonts w:asciiTheme="minorHAnsi" w:hAnsiTheme="minorHAnsi" w:cstheme="minorHAnsi"/>
          <w:color w:val="202124"/>
          <w:sz w:val="28"/>
          <w:szCs w:val="28"/>
          <w:lang w:val="en"/>
        </w:rPr>
        <w:t xml:space="preserve"> Timur </w:t>
      </w:r>
      <w:proofErr w:type="spellStart"/>
      <w:r w:rsidRPr="00005067">
        <w:rPr>
          <w:rStyle w:val="y2iqfc"/>
          <w:rFonts w:asciiTheme="minorHAnsi" w:hAnsiTheme="minorHAnsi" w:cstheme="minorHAnsi"/>
          <w:color w:val="202124"/>
          <w:sz w:val="28"/>
          <w:szCs w:val="28"/>
          <w:lang w:val="en"/>
        </w:rPr>
        <w:t>Tbk</w:t>
      </w:r>
      <w:proofErr w:type="spellEnd"/>
      <w:r w:rsidRPr="00005067">
        <w:rPr>
          <w:rStyle w:val="y2iqfc"/>
          <w:rFonts w:asciiTheme="minorHAnsi" w:hAnsiTheme="minorHAnsi" w:cstheme="minorHAnsi"/>
          <w:color w:val="202124"/>
          <w:sz w:val="28"/>
          <w:szCs w:val="28"/>
          <w:lang w:val="en"/>
        </w:rPr>
        <w:t>.</w:t>
      </w:r>
    </w:p>
    <w:p w14:paraId="2CD40DA8" w14:textId="77777777" w:rsidR="009176FD" w:rsidRDefault="009176FD" w:rsidP="009176FD">
      <w:pPr>
        <w:pStyle w:val="HTMLPreformatted"/>
        <w:shd w:val="clear" w:color="auto" w:fill="F8F9FA"/>
        <w:jc w:val="both"/>
        <w:rPr>
          <w:rStyle w:val="y2iqfc"/>
          <w:rFonts w:asciiTheme="minorHAnsi" w:hAnsiTheme="minorHAnsi" w:cstheme="minorHAnsi"/>
          <w:color w:val="202124"/>
          <w:sz w:val="28"/>
          <w:szCs w:val="28"/>
          <w:lang w:val="en"/>
        </w:rPr>
      </w:pPr>
    </w:p>
    <w:p w14:paraId="5E1CBA06" w14:textId="77777777" w:rsidR="009176FD" w:rsidRDefault="009176FD" w:rsidP="009176FD">
      <w:pPr>
        <w:pStyle w:val="HTMLPreformatted"/>
        <w:shd w:val="clear" w:color="auto" w:fill="F8F9FA"/>
        <w:jc w:val="both"/>
        <w:rPr>
          <w:rStyle w:val="y2iqfc"/>
          <w:rFonts w:asciiTheme="minorHAnsi" w:hAnsiTheme="minorHAnsi" w:cstheme="minorHAnsi"/>
          <w:color w:val="202124"/>
          <w:sz w:val="28"/>
          <w:szCs w:val="28"/>
          <w:lang w:val="en"/>
        </w:rPr>
      </w:pPr>
      <w:r w:rsidRPr="00005067">
        <w:rPr>
          <w:rStyle w:val="y2iqfc"/>
          <w:rFonts w:asciiTheme="minorHAnsi" w:hAnsiTheme="minorHAnsi" w:cstheme="minorHAnsi"/>
          <w:color w:val="202124"/>
          <w:sz w:val="28"/>
          <w:szCs w:val="28"/>
          <w:lang w:val="en"/>
        </w:rPr>
        <w:t>For participants who are declared PASS, are asked to attend to sign the work contract, namely:</w:t>
      </w:r>
    </w:p>
    <w:p w14:paraId="0F1969C6" w14:textId="77777777" w:rsidR="009176FD" w:rsidRDefault="009176FD" w:rsidP="009176FD">
      <w:pPr>
        <w:pStyle w:val="ListParagraph"/>
        <w:numPr>
          <w:ilvl w:val="0"/>
          <w:numId w:val="37"/>
        </w:numPr>
        <w:spacing w:after="0" w:line="240" w:lineRule="auto"/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Participan</w:t>
      </w:r>
      <w:proofErr w:type="spellEnd"/>
      <w:r>
        <w:rPr>
          <w:sz w:val="28"/>
          <w:szCs w:val="28"/>
        </w:rPr>
        <w:t xml:space="preserve"> Number</w:t>
      </w:r>
      <w:r>
        <w:rPr>
          <w:sz w:val="28"/>
          <w:szCs w:val="28"/>
        </w:rPr>
        <w:tab/>
        <w:t>: KA004</w:t>
      </w:r>
    </w:p>
    <w:p w14:paraId="5CFB927E" w14:textId="77777777" w:rsidR="009176FD" w:rsidRDefault="009176FD" w:rsidP="009176FD">
      <w:pPr>
        <w:pStyle w:val="ListParagraph"/>
        <w:spacing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Ellen Theresia</w:t>
      </w:r>
    </w:p>
    <w:p w14:paraId="3A2FC324" w14:textId="77777777" w:rsidR="009176FD" w:rsidRDefault="009176FD" w:rsidP="009176FD">
      <w:pPr>
        <w:pStyle w:val="ListParagraph"/>
        <w:spacing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Position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Audit Committee</w:t>
      </w:r>
    </w:p>
    <w:p w14:paraId="555E0DF9" w14:textId="77777777" w:rsidR="009176FD" w:rsidRPr="00005067" w:rsidRDefault="009176FD" w:rsidP="009176FD">
      <w:pPr>
        <w:pStyle w:val="ListParagraph"/>
        <w:spacing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Date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September 10</w:t>
      </w:r>
      <w:r w:rsidRPr="0000506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2021</w:t>
      </w:r>
    </w:p>
    <w:p w14:paraId="144AF7C1" w14:textId="77777777" w:rsidR="009176FD" w:rsidRDefault="009176FD" w:rsidP="009176FD">
      <w:pPr>
        <w:pStyle w:val="ListParagraph"/>
        <w:spacing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Time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09.00 AM</w:t>
      </w:r>
    </w:p>
    <w:p w14:paraId="1B0F68FA" w14:textId="77777777" w:rsidR="009176FD" w:rsidRPr="00005067" w:rsidRDefault="009176FD" w:rsidP="009176FD">
      <w:pPr>
        <w:pStyle w:val="ListParagraph"/>
        <w:spacing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Place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Board of Commissioners Meeting Room 2</w:t>
      </w:r>
      <w:r w:rsidRPr="0000506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floor</w:t>
      </w:r>
    </w:p>
    <w:p w14:paraId="393B0BB3" w14:textId="77777777" w:rsidR="009176FD" w:rsidRPr="00BA3DF8" w:rsidRDefault="009176FD" w:rsidP="009176FD">
      <w:pPr>
        <w:pStyle w:val="ListParagraph"/>
        <w:spacing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6A55">
        <w:rPr>
          <w:color w:val="FFFFFF" w:themeColor="background1"/>
          <w:sz w:val="28"/>
          <w:szCs w:val="28"/>
        </w:rPr>
        <w:t>:</w:t>
      </w:r>
      <w:r>
        <w:rPr>
          <w:sz w:val="28"/>
          <w:szCs w:val="28"/>
        </w:rPr>
        <w:t xml:space="preserve"> Jl. Basuki </w:t>
      </w:r>
      <w:proofErr w:type="spellStart"/>
      <w:r>
        <w:rPr>
          <w:sz w:val="28"/>
          <w:szCs w:val="28"/>
        </w:rPr>
        <w:t>Rahmad</w:t>
      </w:r>
      <w:proofErr w:type="spellEnd"/>
      <w:r>
        <w:rPr>
          <w:sz w:val="28"/>
          <w:szCs w:val="28"/>
        </w:rPr>
        <w:t xml:space="preserve"> 98-104 Surabaya</w:t>
      </w:r>
    </w:p>
    <w:p w14:paraId="293C9371" w14:textId="77777777" w:rsidR="009176FD" w:rsidRPr="00005067" w:rsidRDefault="009176FD" w:rsidP="009176FD">
      <w:pPr>
        <w:pStyle w:val="HTMLPreformatted"/>
        <w:shd w:val="clear" w:color="auto" w:fill="F8F9FA"/>
        <w:jc w:val="both"/>
        <w:rPr>
          <w:rFonts w:asciiTheme="minorHAnsi" w:hAnsiTheme="minorHAnsi" w:cstheme="minorHAnsi"/>
          <w:color w:val="202124"/>
          <w:sz w:val="28"/>
          <w:szCs w:val="28"/>
        </w:rPr>
      </w:pPr>
    </w:p>
    <w:p w14:paraId="13F11F7C" w14:textId="77777777" w:rsidR="009176FD" w:rsidRDefault="009176FD" w:rsidP="009176FD">
      <w:pPr>
        <w:pStyle w:val="ListParagraph"/>
        <w:numPr>
          <w:ilvl w:val="0"/>
          <w:numId w:val="37"/>
        </w:numPr>
        <w:spacing w:after="0" w:line="240" w:lineRule="auto"/>
        <w:ind w:left="426" w:hanging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Participan</w:t>
      </w:r>
      <w:proofErr w:type="spellEnd"/>
      <w:r>
        <w:rPr>
          <w:sz w:val="28"/>
          <w:szCs w:val="28"/>
        </w:rPr>
        <w:t xml:space="preserve"> Number</w:t>
      </w:r>
      <w:r>
        <w:rPr>
          <w:sz w:val="28"/>
          <w:szCs w:val="28"/>
        </w:rPr>
        <w:tab/>
        <w:t>: KR001</w:t>
      </w:r>
    </w:p>
    <w:p w14:paraId="24518BD3" w14:textId="77777777" w:rsidR="009176FD" w:rsidRDefault="009176FD" w:rsidP="009176FD">
      <w:pPr>
        <w:pStyle w:val="ListParagraph"/>
        <w:spacing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: </w:t>
      </w:r>
      <w:proofErr w:type="spellStart"/>
      <w:r>
        <w:rPr>
          <w:sz w:val="28"/>
          <w:szCs w:val="28"/>
        </w:rPr>
        <w:t>Sulam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Andjar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Rochim</w:t>
      </w:r>
      <w:proofErr w:type="spellEnd"/>
    </w:p>
    <w:p w14:paraId="676DE4D5" w14:textId="77777777" w:rsidR="009176FD" w:rsidRDefault="009176FD" w:rsidP="009176FD">
      <w:pPr>
        <w:pStyle w:val="ListParagraph"/>
        <w:spacing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Position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Risk Monitoring Committee</w:t>
      </w:r>
    </w:p>
    <w:p w14:paraId="7DF0AEA5" w14:textId="77777777" w:rsidR="009176FD" w:rsidRPr="00005067" w:rsidRDefault="009176FD" w:rsidP="009176FD">
      <w:pPr>
        <w:pStyle w:val="ListParagraph"/>
        <w:spacing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Date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September 10</w:t>
      </w:r>
      <w:r w:rsidRPr="0000506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2021</w:t>
      </w:r>
    </w:p>
    <w:p w14:paraId="1568E608" w14:textId="77777777" w:rsidR="009176FD" w:rsidRDefault="009176FD" w:rsidP="009176FD">
      <w:pPr>
        <w:pStyle w:val="ListParagraph"/>
        <w:spacing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Time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09.00 AM</w:t>
      </w:r>
    </w:p>
    <w:p w14:paraId="744D7E92" w14:textId="77777777" w:rsidR="009176FD" w:rsidRPr="00005067" w:rsidRDefault="009176FD" w:rsidP="009176FD">
      <w:pPr>
        <w:pStyle w:val="ListParagraph"/>
        <w:spacing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Place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Board of Commissioners Meeting Room 2</w:t>
      </w:r>
      <w:r w:rsidRPr="0000506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floor</w:t>
      </w:r>
    </w:p>
    <w:p w14:paraId="5BFD93AF" w14:textId="77777777" w:rsidR="009176FD" w:rsidRPr="00BA3DF8" w:rsidRDefault="009176FD" w:rsidP="009176FD">
      <w:pPr>
        <w:pStyle w:val="ListParagraph"/>
        <w:spacing w:after="0" w:line="24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6A55">
        <w:rPr>
          <w:color w:val="FFFFFF" w:themeColor="background1"/>
          <w:sz w:val="28"/>
          <w:szCs w:val="28"/>
        </w:rPr>
        <w:t>:</w:t>
      </w:r>
      <w:r>
        <w:rPr>
          <w:sz w:val="28"/>
          <w:szCs w:val="28"/>
        </w:rPr>
        <w:t xml:space="preserve"> Jl. Basuki </w:t>
      </w:r>
      <w:proofErr w:type="spellStart"/>
      <w:r>
        <w:rPr>
          <w:sz w:val="28"/>
          <w:szCs w:val="28"/>
        </w:rPr>
        <w:t>Rahmad</w:t>
      </w:r>
      <w:proofErr w:type="spellEnd"/>
      <w:r>
        <w:rPr>
          <w:sz w:val="28"/>
          <w:szCs w:val="28"/>
        </w:rPr>
        <w:t xml:space="preserve"> 98-104 Surabaya</w:t>
      </w:r>
    </w:p>
    <w:p w14:paraId="2A17891A" w14:textId="77777777" w:rsidR="009176FD" w:rsidRDefault="009176FD" w:rsidP="009176FD">
      <w:pPr>
        <w:pStyle w:val="HTMLPreformatted"/>
        <w:shd w:val="clear" w:color="auto" w:fill="F8F9FA"/>
        <w:jc w:val="both"/>
        <w:rPr>
          <w:rStyle w:val="y2iqfc"/>
          <w:rFonts w:asciiTheme="minorHAnsi" w:hAnsiTheme="minorHAnsi" w:cstheme="minorHAnsi"/>
          <w:color w:val="202124"/>
          <w:sz w:val="28"/>
          <w:szCs w:val="28"/>
          <w:lang w:val="en"/>
        </w:rPr>
      </w:pPr>
    </w:p>
    <w:p w14:paraId="63F36CD4" w14:textId="77777777" w:rsidR="009176FD" w:rsidRPr="0021378D" w:rsidRDefault="009176FD" w:rsidP="009176FD">
      <w:pPr>
        <w:pStyle w:val="HTMLPreformatted"/>
        <w:shd w:val="clear" w:color="auto" w:fill="F8F9FA"/>
        <w:spacing w:line="540" w:lineRule="atLeast"/>
        <w:jc w:val="both"/>
        <w:rPr>
          <w:rStyle w:val="y2iqfc"/>
          <w:rFonts w:asciiTheme="minorHAnsi" w:hAnsiTheme="minorHAnsi" w:cstheme="minorHAnsi"/>
          <w:b/>
          <w:color w:val="202124"/>
          <w:sz w:val="28"/>
          <w:szCs w:val="28"/>
          <w:u w:val="single"/>
          <w:lang w:val="en"/>
        </w:rPr>
      </w:pPr>
      <w:r w:rsidRPr="0021378D">
        <w:rPr>
          <w:rStyle w:val="y2iqfc"/>
          <w:rFonts w:asciiTheme="minorHAnsi" w:hAnsiTheme="minorHAnsi" w:cstheme="minorHAnsi"/>
          <w:b/>
          <w:color w:val="202124"/>
          <w:sz w:val="28"/>
          <w:szCs w:val="28"/>
          <w:u w:val="single"/>
          <w:lang w:val="en"/>
        </w:rPr>
        <w:t>Things that need to be considered:</w:t>
      </w:r>
    </w:p>
    <w:p w14:paraId="0CA2FEAC" w14:textId="77777777" w:rsidR="009176FD" w:rsidRPr="0021378D" w:rsidRDefault="009176FD" w:rsidP="009176FD">
      <w:pPr>
        <w:pStyle w:val="HTMLPreformatted"/>
        <w:numPr>
          <w:ilvl w:val="0"/>
          <w:numId w:val="38"/>
        </w:numPr>
        <w:shd w:val="clear" w:color="auto" w:fill="F8F9FA"/>
        <w:ind w:left="284" w:hanging="284"/>
        <w:jc w:val="both"/>
        <w:rPr>
          <w:rStyle w:val="y2iqfc"/>
          <w:rFonts w:asciiTheme="minorHAnsi" w:hAnsiTheme="minorHAnsi" w:cstheme="minorHAnsi"/>
          <w:color w:val="202124"/>
          <w:sz w:val="28"/>
          <w:szCs w:val="28"/>
        </w:rPr>
      </w:pPr>
      <w:r w:rsidRPr="0021378D">
        <w:rPr>
          <w:rStyle w:val="y2iqfc"/>
          <w:rFonts w:asciiTheme="minorHAnsi" w:hAnsiTheme="minorHAnsi" w:cstheme="minorHAnsi"/>
          <w:color w:val="202124"/>
          <w:sz w:val="28"/>
          <w:szCs w:val="28"/>
          <w:lang w:val="en"/>
        </w:rPr>
        <w:t>Participants must be present at the appointed time;</w:t>
      </w:r>
    </w:p>
    <w:p w14:paraId="6410D769" w14:textId="77777777" w:rsidR="009176FD" w:rsidRPr="0021378D" w:rsidRDefault="009176FD" w:rsidP="009176FD">
      <w:pPr>
        <w:pStyle w:val="HTMLPreformatted"/>
        <w:numPr>
          <w:ilvl w:val="0"/>
          <w:numId w:val="38"/>
        </w:numPr>
        <w:shd w:val="clear" w:color="auto" w:fill="F8F9FA"/>
        <w:ind w:left="284" w:hanging="284"/>
        <w:jc w:val="both"/>
        <w:rPr>
          <w:rFonts w:asciiTheme="minorHAnsi" w:hAnsiTheme="minorHAnsi" w:cstheme="minorHAnsi"/>
          <w:color w:val="202124"/>
          <w:sz w:val="28"/>
          <w:szCs w:val="28"/>
        </w:rPr>
      </w:pPr>
      <w:r w:rsidRPr="0021378D">
        <w:rPr>
          <w:rStyle w:val="y2iqfc"/>
          <w:rFonts w:asciiTheme="minorHAnsi" w:hAnsiTheme="minorHAnsi" w:cstheme="minorHAnsi"/>
          <w:color w:val="202124"/>
          <w:sz w:val="28"/>
          <w:szCs w:val="28"/>
          <w:lang w:val="en"/>
        </w:rPr>
        <w:t>For participants who are not present without any information to the committee, they are deemed to have resigned and declared disqualified</w:t>
      </w:r>
      <w:r>
        <w:rPr>
          <w:rStyle w:val="y2iqfc"/>
          <w:rFonts w:asciiTheme="minorHAnsi" w:hAnsiTheme="minorHAnsi" w:cstheme="minorHAnsi"/>
          <w:color w:val="202124"/>
          <w:sz w:val="28"/>
          <w:szCs w:val="28"/>
          <w:lang w:val="en"/>
        </w:rPr>
        <w:t>;</w:t>
      </w:r>
    </w:p>
    <w:p w14:paraId="7524C98F" w14:textId="77777777" w:rsidR="009176FD" w:rsidRPr="00494933" w:rsidRDefault="009176FD" w:rsidP="009176FD">
      <w:pPr>
        <w:pStyle w:val="HTMLPreformatted"/>
        <w:numPr>
          <w:ilvl w:val="0"/>
          <w:numId w:val="38"/>
        </w:numPr>
        <w:shd w:val="clear" w:color="auto" w:fill="F8F9FA"/>
        <w:ind w:left="284" w:hanging="284"/>
        <w:jc w:val="both"/>
        <w:rPr>
          <w:rFonts w:asciiTheme="minorHAnsi" w:hAnsiTheme="minorHAnsi" w:cstheme="minorHAnsi"/>
          <w:color w:val="202124"/>
          <w:sz w:val="28"/>
          <w:szCs w:val="28"/>
        </w:rPr>
      </w:pPr>
      <w:r w:rsidRPr="00494933">
        <w:rPr>
          <w:rStyle w:val="y2iqfc"/>
          <w:rFonts w:asciiTheme="minorHAnsi" w:hAnsiTheme="minorHAnsi" w:cstheme="minorHAnsi"/>
          <w:color w:val="202124"/>
          <w:sz w:val="28"/>
          <w:szCs w:val="28"/>
          <w:lang w:val="en"/>
        </w:rPr>
        <w:t>Participants bring their own writing utensils and always apply the applicable Covid-19 health protocol standards.</w:t>
      </w:r>
    </w:p>
    <w:p w14:paraId="4EE08A38" w14:textId="77777777" w:rsidR="00053DC9" w:rsidRPr="009176FD" w:rsidRDefault="00053DC9" w:rsidP="009176FD">
      <w:pPr>
        <w:rPr>
          <w:lang w:val="en"/>
        </w:rPr>
      </w:pPr>
    </w:p>
    <w:sectPr w:rsidR="00053DC9" w:rsidRPr="009176FD" w:rsidSect="0089452A">
      <w:headerReference w:type="default" r:id="rId8"/>
      <w:footerReference w:type="default" r:id="rId9"/>
      <w:pgSz w:w="11907" w:h="16839" w:code="9"/>
      <w:pgMar w:top="1440" w:right="1417" w:bottom="1440" w:left="1440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8699" w14:textId="77777777" w:rsidR="00EE6EA0" w:rsidRDefault="00EE6EA0" w:rsidP="009678E1">
      <w:pPr>
        <w:spacing w:after="0" w:line="240" w:lineRule="auto"/>
      </w:pPr>
      <w:r>
        <w:separator/>
      </w:r>
    </w:p>
  </w:endnote>
  <w:endnote w:type="continuationSeparator" w:id="0">
    <w:p w14:paraId="0B7D3960" w14:textId="77777777" w:rsidR="00EE6EA0" w:rsidRDefault="00EE6EA0" w:rsidP="0096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3575" w14:textId="77777777" w:rsidR="00B2171E" w:rsidRDefault="00B2171E">
    <w:pPr>
      <w:pStyle w:val="Foo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E0BAE24" wp14:editId="11246257">
          <wp:simplePos x="0" y="0"/>
          <wp:positionH relativeFrom="column">
            <wp:posOffset>-895350</wp:posOffset>
          </wp:positionH>
          <wp:positionV relativeFrom="paragraph">
            <wp:posOffset>-1042670</wp:posOffset>
          </wp:positionV>
          <wp:extent cx="7552055" cy="145344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356" cy="146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99953" w14:textId="77777777" w:rsidR="00EE6EA0" w:rsidRDefault="00EE6EA0" w:rsidP="009678E1">
      <w:pPr>
        <w:spacing w:after="0" w:line="240" w:lineRule="auto"/>
      </w:pPr>
      <w:r>
        <w:separator/>
      </w:r>
    </w:p>
  </w:footnote>
  <w:footnote w:type="continuationSeparator" w:id="0">
    <w:p w14:paraId="3FDCB383" w14:textId="77777777" w:rsidR="00EE6EA0" w:rsidRDefault="00EE6EA0" w:rsidP="00967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30055" w14:textId="77777777" w:rsidR="00B2171E" w:rsidRDefault="00FA140C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CC85B2F" wp14:editId="3D5F02E6">
          <wp:simplePos x="0" y="0"/>
          <wp:positionH relativeFrom="column">
            <wp:posOffset>3162300</wp:posOffset>
          </wp:positionH>
          <wp:positionV relativeFrom="paragraph">
            <wp:posOffset>-259080</wp:posOffset>
          </wp:positionV>
          <wp:extent cx="819150" cy="69215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78E1">
      <w:rPr>
        <w:noProof/>
      </w:rPr>
      <w:drawing>
        <wp:anchor distT="0" distB="0" distL="114300" distR="114300" simplePos="0" relativeHeight="251660288" behindDoc="0" locked="0" layoutInCell="1" allowOverlap="1" wp14:anchorId="00FF0FD2" wp14:editId="540E8BBB">
          <wp:simplePos x="0" y="0"/>
          <wp:positionH relativeFrom="column">
            <wp:posOffset>0</wp:posOffset>
          </wp:positionH>
          <wp:positionV relativeFrom="paragraph">
            <wp:posOffset>-102235</wp:posOffset>
          </wp:positionV>
          <wp:extent cx="877570" cy="495300"/>
          <wp:effectExtent l="0" t="0" r="0" b="0"/>
          <wp:wrapNone/>
          <wp:docPr id="22" name="Picture 22">
            <a:extLst xmlns:a="http://schemas.openxmlformats.org/drawingml/2006/main">
              <a:ext uri="{FF2B5EF4-FFF2-40B4-BE49-F238E27FC236}">
                <a16:creationId xmlns:a16="http://schemas.microsoft.com/office/drawing/2014/main" id="{CB468147-D0AF-4C3B-968D-B9B88202EAA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" name="Picture 7">
                    <a:extLst>
                      <a:ext uri="{FF2B5EF4-FFF2-40B4-BE49-F238E27FC236}">
                        <a16:creationId xmlns:a16="http://schemas.microsoft.com/office/drawing/2014/main" id="{CB468147-D0AF-4C3B-968D-B9B88202EAA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78E1">
      <w:rPr>
        <w:noProof/>
      </w:rPr>
      <w:drawing>
        <wp:anchor distT="0" distB="0" distL="114300" distR="114300" simplePos="0" relativeHeight="251659264" behindDoc="0" locked="0" layoutInCell="1" allowOverlap="1" wp14:anchorId="4D1377B9" wp14:editId="7EE4E3FF">
          <wp:simplePos x="0" y="0"/>
          <wp:positionH relativeFrom="column">
            <wp:posOffset>4083050</wp:posOffset>
          </wp:positionH>
          <wp:positionV relativeFrom="paragraph">
            <wp:posOffset>-108585</wp:posOffset>
          </wp:positionV>
          <wp:extent cx="1955800" cy="459740"/>
          <wp:effectExtent l="0" t="0" r="6350" b="0"/>
          <wp:wrapNone/>
          <wp:docPr id="21" name="Picture 21">
            <a:extLst xmlns:a="http://schemas.openxmlformats.org/drawingml/2006/main">
              <a:ext uri="{FF2B5EF4-FFF2-40B4-BE49-F238E27FC236}">
                <a16:creationId xmlns:a16="http://schemas.microsoft.com/office/drawing/2014/main" id="{F8C55EA6-4E57-4DFC-883F-CF723B5D813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6">
                    <a:extLst>
                      <a:ext uri="{FF2B5EF4-FFF2-40B4-BE49-F238E27FC236}">
                        <a16:creationId xmlns:a16="http://schemas.microsoft.com/office/drawing/2014/main" id="{F8C55EA6-4E57-4DFC-883F-CF723B5D813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BC8"/>
    <w:multiLevelType w:val="hybridMultilevel"/>
    <w:tmpl w:val="ABF8CE16"/>
    <w:lvl w:ilvl="0" w:tplc="DF6A79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D42F6"/>
    <w:multiLevelType w:val="hybridMultilevel"/>
    <w:tmpl w:val="2FAAD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23FDA"/>
    <w:multiLevelType w:val="hybridMultilevel"/>
    <w:tmpl w:val="C512CE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47082"/>
    <w:multiLevelType w:val="hybridMultilevel"/>
    <w:tmpl w:val="DD6C03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A1840"/>
    <w:multiLevelType w:val="hybridMultilevel"/>
    <w:tmpl w:val="007C0AEA"/>
    <w:lvl w:ilvl="0" w:tplc="9F60CF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A31D31"/>
    <w:multiLevelType w:val="hybridMultilevel"/>
    <w:tmpl w:val="AAF28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C7551"/>
    <w:multiLevelType w:val="hybridMultilevel"/>
    <w:tmpl w:val="216CB062"/>
    <w:lvl w:ilvl="0" w:tplc="8AE04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F0728"/>
    <w:multiLevelType w:val="hybridMultilevel"/>
    <w:tmpl w:val="8E0CCEAC"/>
    <w:lvl w:ilvl="0" w:tplc="78189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F160B"/>
    <w:multiLevelType w:val="hybridMultilevel"/>
    <w:tmpl w:val="CFEA02BE"/>
    <w:lvl w:ilvl="0" w:tplc="3162C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A7E8A"/>
    <w:multiLevelType w:val="hybridMultilevel"/>
    <w:tmpl w:val="7598D554"/>
    <w:lvl w:ilvl="0" w:tplc="5316E1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37378B"/>
    <w:multiLevelType w:val="hybridMultilevel"/>
    <w:tmpl w:val="18D4F28E"/>
    <w:lvl w:ilvl="0" w:tplc="2FEA91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A437A"/>
    <w:multiLevelType w:val="hybridMultilevel"/>
    <w:tmpl w:val="1CB46BBE"/>
    <w:lvl w:ilvl="0" w:tplc="C5AE34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7355C4F"/>
    <w:multiLevelType w:val="hybridMultilevel"/>
    <w:tmpl w:val="F490F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70D72"/>
    <w:multiLevelType w:val="hybridMultilevel"/>
    <w:tmpl w:val="EA80B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090DF2"/>
    <w:multiLevelType w:val="hybridMultilevel"/>
    <w:tmpl w:val="70805E62"/>
    <w:lvl w:ilvl="0" w:tplc="56E29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B2744"/>
    <w:multiLevelType w:val="hybridMultilevel"/>
    <w:tmpl w:val="82206EAC"/>
    <w:lvl w:ilvl="0" w:tplc="716CC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F6F55"/>
    <w:multiLevelType w:val="hybridMultilevel"/>
    <w:tmpl w:val="CC380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736B0"/>
    <w:multiLevelType w:val="hybridMultilevel"/>
    <w:tmpl w:val="77020246"/>
    <w:lvl w:ilvl="0" w:tplc="E3DAD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53B84"/>
    <w:multiLevelType w:val="hybridMultilevel"/>
    <w:tmpl w:val="CE54204C"/>
    <w:lvl w:ilvl="0" w:tplc="ED2657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11D3E"/>
    <w:multiLevelType w:val="hybridMultilevel"/>
    <w:tmpl w:val="04C0A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84088"/>
    <w:multiLevelType w:val="hybridMultilevel"/>
    <w:tmpl w:val="B0A07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C4A28"/>
    <w:multiLevelType w:val="hybridMultilevel"/>
    <w:tmpl w:val="E822EB02"/>
    <w:lvl w:ilvl="0" w:tplc="57664F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A6A66"/>
    <w:multiLevelType w:val="hybridMultilevel"/>
    <w:tmpl w:val="578A9BD6"/>
    <w:lvl w:ilvl="0" w:tplc="8AE04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256A4"/>
    <w:multiLevelType w:val="hybridMultilevel"/>
    <w:tmpl w:val="FBA477BA"/>
    <w:lvl w:ilvl="0" w:tplc="64045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A022E"/>
    <w:multiLevelType w:val="hybridMultilevel"/>
    <w:tmpl w:val="770EAFBC"/>
    <w:lvl w:ilvl="0" w:tplc="DFC056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C552CF6"/>
    <w:multiLevelType w:val="hybridMultilevel"/>
    <w:tmpl w:val="43A43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5C776E"/>
    <w:multiLevelType w:val="hybridMultilevel"/>
    <w:tmpl w:val="2CAE5C50"/>
    <w:lvl w:ilvl="0" w:tplc="710C4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949E2"/>
    <w:multiLevelType w:val="hybridMultilevel"/>
    <w:tmpl w:val="6D109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77F7F"/>
    <w:multiLevelType w:val="hybridMultilevel"/>
    <w:tmpl w:val="F940A09A"/>
    <w:lvl w:ilvl="0" w:tplc="08BA3B2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E496919"/>
    <w:multiLevelType w:val="hybridMultilevel"/>
    <w:tmpl w:val="872C268A"/>
    <w:lvl w:ilvl="0" w:tplc="3162C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70C71"/>
    <w:multiLevelType w:val="hybridMultilevel"/>
    <w:tmpl w:val="D512A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22275"/>
    <w:multiLevelType w:val="hybridMultilevel"/>
    <w:tmpl w:val="3A68FF02"/>
    <w:lvl w:ilvl="0" w:tplc="716CC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1501BC"/>
    <w:multiLevelType w:val="hybridMultilevel"/>
    <w:tmpl w:val="B64C0896"/>
    <w:lvl w:ilvl="0" w:tplc="EBE0B5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3E760A6"/>
    <w:multiLevelType w:val="hybridMultilevel"/>
    <w:tmpl w:val="0CA2E864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667F71D5"/>
    <w:multiLevelType w:val="hybridMultilevel"/>
    <w:tmpl w:val="51F0D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2E2675"/>
    <w:multiLevelType w:val="hybridMultilevel"/>
    <w:tmpl w:val="2B6E9C22"/>
    <w:lvl w:ilvl="0" w:tplc="7A5CA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57F7B"/>
    <w:multiLevelType w:val="hybridMultilevel"/>
    <w:tmpl w:val="0B8A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5376AE"/>
    <w:multiLevelType w:val="hybridMultilevel"/>
    <w:tmpl w:val="9720219E"/>
    <w:lvl w:ilvl="0" w:tplc="1ADA6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21"/>
  </w:num>
  <w:num w:numId="4">
    <w:abstractNumId w:val="25"/>
  </w:num>
  <w:num w:numId="5">
    <w:abstractNumId w:val="13"/>
  </w:num>
  <w:num w:numId="6">
    <w:abstractNumId w:val="34"/>
  </w:num>
  <w:num w:numId="7">
    <w:abstractNumId w:val="5"/>
  </w:num>
  <w:num w:numId="8">
    <w:abstractNumId w:val="12"/>
  </w:num>
  <w:num w:numId="9">
    <w:abstractNumId w:val="18"/>
  </w:num>
  <w:num w:numId="10">
    <w:abstractNumId w:val="17"/>
  </w:num>
  <w:num w:numId="11">
    <w:abstractNumId w:val="29"/>
  </w:num>
  <w:num w:numId="12">
    <w:abstractNumId w:val="8"/>
  </w:num>
  <w:num w:numId="13">
    <w:abstractNumId w:val="14"/>
  </w:num>
  <w:num w:numId="14">
    <w:abstractNumId w:val="22"/>
  </w:num>
  <w:num w:numId="15">
    <w:abstractNumId w:val="3"/>
  </w:num>
  <w:num w:numId="16">
    <w:abstractNumId w:val="6"/>
  </w:num>
  <w:num w:numId="17">
    <w:abstractNumId w:val="28"/>
  </w:num>
  <w:num w:numId="18">
    <w:abstractNumId w:val="7"/>
  </w:num>
  <w:num w:numId="19">
    <w:abstractNumId w:val="2"/>
  </w:num>
  <w:num w:numId="20">
    <w:abstractNumId w:val="27"/>
  </w:num>
  <w:num w:numId="21">
    <w:abstractNumId w:val="36"/>
  </w:num>
  <w:num w:numId="22">
    <w:abstractNumId w:val="11"/>
  </w:num>
  <w:num w:numId="23">
    <w:abstractNumId w:val="4"/>
  </w:num>
  <w:num w:numId="24">
    <w:abstractNumId w:val="23"/>
  </w:num>
  <w:num w:numId="25">
    <w:abstractNumId w:val="26"/>
  </w:num>
  <w:num w:numId="26">
    <w:abstractNumId w:val="24"/>
  </w:num>
  <w:num w:numId="27">
    <w:abstractNumId w:val="19"/>
  </w:num>
  <w:num w:numId="28">
    <w:abstractNumId w:val="9"/>
  </w:num>
  <w:num w:numId="29">
    <w:abstractNumId w:val="32"/>
  </w:num>
  <w:num w:numId="30">
    <w:abstractNumId w:val="33"/>
  </w:num>
  <w:num w:numId="31">
    <w:abstractNumId w:val="1"/>
  </w:num>
  <w:num w:numId="32">
    <w:abstractNumId w:val="30"/>
  </w:num>
  <w:num w:numId="33">
    <w:abstractNumId w:val="35"/>
  </w:num>
  <w:num w:numId="34">
    <w:abstractNumId w:val="37"/>
  </w:num>
  <w:num w:numId="35">
    <w:abstractNumId w:val="0"/>
  </w:num>
  <w:num w:numId="36">
    <w:abstractNumId w:val="10"/>
  </w:num>
  <w:num w:numId="37">
    <w:abstractNumId w:val="31"/>
  </w:num>
  <w:num w:numId="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8E1"/>
    <w:rsid w:val="00000156"/>
    <w:rsid w:val="00005067"/>
    <w:rsid w:val="00033B70"/>
    <w:rsid w:val="0003561E"/>
    <w:rsid w:val="00037AC5"/>
    <w:rsid w:val="00053DC9"/>
    <w:rsid w:val="00056BA7"/>
    <w:rsid w:val="0007228C"/>
    <w:rsid w:val="00082FDE"/>
    <w:rsid w:val="00085344"/>
    <w:rsid w:val="0009670F"/>
    <w:rsid w:val="000B1639"/>
    <w:rsid w:val="000C0174"/>
    <w:rsid w:val="000D0199"/>
    <w:rsid w:val="000F6452"/>
    <w:rsid w:val="00104291"/>
    <w:rsid w:val="001047C1"/>
    <w:rsid w:val="00104EFC"/>
    <w:rsid w:val="00107BD8"/>
    <w:rsid w:val="00115DDE"/>
    <w:rsid w:val="00134A5E"/>
    <w:rsid w:val="00134F95"/>
    <w:rsid w:val="00143B77"/>
    <w:rsid w:val="00176B9B"/>
    <w:rsid w:val="0018671A"/>
    <w:rsid w:val="0019088E"/>
    <w:rsid w:val="001D0752"/>
    <w:rsid w:val="001D104A"/>
    <w:rsid w:val="001D1A6C"/>
    <w:rsid w:val="001F7749"/>
    <w:rsid w:val="0021378D"/>
    <w:rsid w:val="00216033"/>
    <w:rsid w:val="00247624"/>
    <w:rsid w:val="0025637E"/>
    <w:rsid w:val="00277B49"/>
    <w:rsid w:val="002D41A8"/>
    <w:rsid w:val="002F27AB"/>
    <w:rsid w:val="002F50E3"/>
    <w:rsid w:val="00315767"/>
    <w:rsid w:val="00317353"/>
    <w:rsid w:val="00326590"/>
    <w:rsid w:val="00356BC1"/>
    <w:rsid w:val="00364CFA"/>
    <w:rsid w:val="003676BF"/>
    <w:rsid w:val="003729E2"/>
    <w:rsid w:val="00375F0A"/>
    <w:rsid w:val="003A0C21"/>
    <w:rsid w:val="003A422D"/>
    <w:rsid w:val="003C1236"/>
    <w:rsid w:val="003D2816"/>
    <w:rsid w:val="003D423B"/>
    <w:rsid w:val="003E037F"/>
    <w:rsid w:val="00410726"/>
    <w:rsid w:val="00413FCE"/>
    <w:rsid w:val="00414A12"/>
    <w:rsid w:val="00417C5A"/>
    <w:rsid w:val="00420C5A"/>
    <w:rsid w:val="00421B57"/>
    <w:rsid w:val="004244ED"/>
    <w:rsid w:val="0044185C"/>
    <w:rsid w:val="00443F11"/>
    <w:rsid w:val="004652C1"/>
    <w:rsid w:val="004733E1"/>
    <w:rsid w:val="004750BE"/>
    <w:rsid w:val="00494933"/>
    <w:rsid w:val="004C413E"/>
    <w:rsid w:val="004E0C91"/>
    <w:rsid w:val="004F5C4F"/>
    <w:rsid w:val="005125D7"/>
    <w:rsid w:val="00545104"/>
    <w:rsid w:val="0059040B"/>
    <w:rsid w:val="005A0E13"/>
    <w:rsid w:val="005E06D0"/>
    <w:rsid w:val="005E1D17"/>
    <w:rsid w:val="005F25BC"/>
    <w:rsid w:val="0060167B"/>
    <w:rsid w:val="00655C3C"/>
    <w:rsid w:val="00663C08"/>
    <w:rsid w:val="006A5938"/>
    <w:rsid w:val="006F1FDB"/>
    <w:rsid w:val="006F3D81"/>
    <w:rsid w:val="006F4A31"/>
    <w:rsid w:val="007D2DA7"/>
    <w:rsid w:val="007D5F0E"/>
    <w:rsid w:val="00802BC8"/>
    <w:rsid w:val="00802EB4"/>
    <w:rsid w:val="00820003"/>
    <w:rsid w:val="00835494"/>
    <w:rsid w:val="008560F9"/>
    <w:rsid w:val="00861A3B"/>
    <w:rsid w:val="00867390"/>
    <w:rsid w:val="00891E50"/>
    <w:rsid w:val="0089452A"/>
    <w:rsid w:val="0089778F"/>
    <w:rsid w:val="008A6597"/>
    <w:rsid w:val="008D5A80"/>
    <w:rsid w:val="009176FD"/>
    <w:rsid w:val="00937381"/>
    <w:rsid w:val="00952FE3"/>
    <w:rsid w:val="0096227E"/>
    <w:rsid w:val="009664AE"/>
    <w:rsid w:val="009678E1"/>
    <w:rsid w:val="009A32FB"/>
    <w:rsid w:val="009A5AEC"/>
    <w:rsid w:val="009A748B"/>
    <w:rsid w:val="009D4D1A"/>
    <w:rsid w:val="009E1302"/>
    <w:rsid w:val="009E160E"/>
    <w:rsid w:val="009E240E"/>
    <w:rsid w:val="00A042F7"/>
    <w:rsid w:val="00A0631E"/>
    <w:rsid w:val="00A446FF"/>
    <w:rsid w:val="00A50BD7"/>
    <w:rsid w:val="00A766F7"/>
    <w:rsid w:val="00A8370B"/>
    <w:rsid w:val="00AD543B"/>
    <w:rsid w:val="00AD6ED8"/>
    <w:rsid w:val="00B02558"/>
    <w:rsid w:val="00B2171E"/>
    <w:rsid w:val="00B34E04"/>
    <w:rsid w:val="00B42463"/>
    <w:rsid w:val="00B95162"/>
    <w:rsid w:val="00B955AA"/>
    <w:rsid w:val="00BA3DF8"/>
    <w:rsid w:val="00BB122A"/>
    <w:rsid w:val="00BD1414"/>
    <w:rsid w:val="00BD2C6E"/>
    <w:rsid w:val="00BD2ED8"/>
    <w:rsid w:val="00BE6542"/>
    <w:rsid w:val="00C027F4"/>
    <w:rsid w:val="00C03230"/>
    <w:rsid w:val="00C33C8E"/>
    <w:rsid w:val="00C354F0"/>
    <w:rsid w:val="00C355CD"/>
    <w:rsid w:val="00C529AF"/>
    <w:rsid w:val="00C57513"/>
    <w:rsid w:val="00C617C8"/>
    <w:rsid w:val="00C63BDA"/>
    <w:rsid w:val="00CA676F"/>
    <w:rsid w:val="00CB41DB"/>
    <w:rsid w:val="00CB4734"/>
    <w:rsid w:val="00CB5853"/>
    <w:rsid w:val="00CC0F9B"/>
    <w:rsid w:val="00CE5D39"/>
    <w:rsid w:val="00CF25E3"/>
    <w:rsid w:val="00CF301A"/>
    <w:rsid w:val="00D06C46"/>
    <w:rsid w:val="00D10430"/>
    <w:rsid w:val="00D2600C"/>
    <w:rsid w:val="00D3277C"/>
    <w:rsid w:val="00D4020F"/>
    <w:rsid w:val="00DD5BB6"/>
    <w:rsid w:val="00E263D6"/>
    <w:rsid w:val="00E56C72"/>
    <w:rsid w:val="00E63805"/>
    <w:rsid w:val="00E7235F"/>
    <w:rsid w:val="00E76197"/>
    <w:rsid w:val="00E82AEA"/>
    <w:rsid w:val="00EA4BFD"/>
    <w:rsid w:val="00EA731B"/>
    <w:rsid w:val="00EB3040"/>
    <w:rsid w:val="00EE6EA0"/>
    <w:rsid w:val="00F01BA4"/>
    <w:rsid w:val="00F15B1C"/>
    <w:rsid w:val="00F27410"/>
    <w:rsid w:val="00F52A82"/>
    <w:rsid w:val="00F937E5"/>
    <w:rsid w:val="00F947A3"/>
    <w:rsid w:val="00FA0877"/>
    <w:rsid w:val="00FA140C"/>
    <w:rsid w:val="00FB1460"/>
    <w:rsid w:val="00FB227B"/>
    <w:rsid w:val="00FB47FA"/>
    <w:rsid w:val="00FD66EE"/>
    <w:rsid w:val="00FE6A55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44381"/>
  <w15:chartTrackingRefBased/>
  <w15:docId w15:val="{B7DAC840-18D2-44F2-964F-2C62CC81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8E1"/>
  </w:style>
  <w:style w:type="paragraph" w:styleId="Footer">
    <w:name w:val="footer"/>
    <w:basedOn w:val="Normal"/>
    <w:link w:val="FooterChar"/>
    <w:uiPriority w:val="99"/>
    <w:unhideWhenUsed/>
    <w:rsid w:val="00967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8E1"/>
  </w:style>
  <w:style w:type="paragraph" w:styleId="ListParagraph">
    <w:name w:val="List Paragraph"/>
    <w:basedOn w:val="Normal"/>
    <w:uiPriority w:val="34"/>
    <w:qFormat/>
    <w:rsid w:val="009678E1"/>
    <w:pPr>
      <w:ind w:left="720"/>
      <w:contextualSpacing/>
    </w:pPr>
  </w:style>
  <w:style w:type="table" w:styleId="TableGrid">
    <w:name w:val="Table Grid"/>
    <w:basedOn w:val="TableNormal"/>
    <w:uiPriority w:val="39"/>
    <w:rsid w:val="00BD2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2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6E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200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2000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20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B4E18-4A2A-4396-8A42-6E20612F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julian sitok</cp:lastModifiedBy>
  <cp:revision>2</cp:revision>
  <cp:lastPrinted>2021-08-28T00:25:00Z</cp:lastPrinted>
  <dcterms:created xsi:type="dcterms:W3CDTF">2021-09-06T07:49:00Z</dcterms:created>
  <dcterms:modified xsi:type="dcterms:W3CDTF">2021-09-06T07:49:00Z</dcterms:modified>
</cp:coreProperties>
</file>